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6924" w14:textId="77777777" w:rsidR="001B085E" w:rsidRDefault="001B085E" w:rsidP="001B085E">
      <w:pPr>
        <w:spacing w:after="0"/>
      </w:pPr>
    </w:p>
    <w:p w14:paraId="14747348" w14:textId="77777777" w:rsidR="001B085E" w:rsidRPr="00803EEA" w:rsidRDefault="001B085E" w:rsidP="001B085E">
      <w:pPr>
        <w:jc w:val="center"/>
        <w:rPr>
          <w:b/>
          <w:bCs/>
          <w:sz w:val="20"/>
          <w:szCs w:val="20"/>
        </w:rPr>
      </w:pPr>
      <w:r w:rsidRPr="00803EEA">
        <w:rPr>
          <w:noProof/>
          <w:sz w:val="20"/>
          <w:szCs w:val="20"/>
        </w:rPr>
        <w:drawing>
          <wp:inline distT="0" distB="0" distL="0" distR="0" wp14:anchorId="3497745B" wp14:editId="3157A911">
            <wp:extent cx="1400175" cy="1304925"/>
            <wp:effectExtent l="0" t="0" r="9525" b="952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74588" w14:textId="77777777" w:rsidR="001B085E" w:rsidRPr="00803EEA" w:rsidRDefault="001B085E" w:rsidP="001B085E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Nominations for Honorary Membership</w:t>
      </w:r>
      <w:r w:rsidRPr="00803EEA">
        <w:rPr>
          <w:rFonts w:ascii="Cambria" w:hAnsi="Cambria"/>
          <w:b/>
          <w:bCs/>
          <w:sz w:val="20"/>
          <w:szCs w:val="20"/>
        </w:rPr>
        <w:t xml:space="preserve"> 202</w:t>
      </w:r>
      <w:r>
        <w:rPr>
          <w:rFonts w:ascii="Cambria" w:hAnsi="Cambria"/>
          <w:b/>
          <w:bCs/>
          <w:sz w:val="20"/>
          <w:szCs w:val="20"/>
        </w:rPr>
        <w:t>1</w:t>
      </w:r>
    </w:p>
    <w:p w14:paraId="44B34AF9" w14:textId="77777777" w:rsidR="001B085E" w:rsidRPr="00803EEA" w:rsidRDefault="001B085E" w:rsidP="001B085E">
      <w:pPr>
        <w:rPr>
          <w:rFonts w:ascii="Cambria" w:hAnsi="Cambria"/>
          <w:sz w:val="20"/>
          <w:szCs w:val="20"/>
        </w:rPr>
      </w:pPr>
    </w:p>
    <w:tbl>
      <w:tblPr>
        <w:tblStyle w:val="TableGrid"/>
        <w:tblW w:w="7950" w:type="dxa"/>
        <w:tblInd w:w="-5" w:type="dxa"/>
        <w:tblLook w:val="04A0" w:firstRow="1" w:lastRow="0" w:firstColumn="1" w:lastColumn="0" w:noHBand="0" w:noVBand="1"/>
      </w:tblPr>
      <w:tblGrid>
        <w:gridCol w:w="2758"/>
        <w:gridCol w:w="2596"/>
        <w:gridCol w:w="2596"/>
      </w:tblGrid>
      <w:tr w:rsidR="001B085E" w:rsidRPr="00803EEA" w14:paraId="791499EE" w14:textId="77777777" w:rsidTr="00FF5228">
        <w:trPr>
          <w:trHeight w:val="448"/>
        </w:trPr>
        <w:tc>
          <w:tcPr>
            <w:tcW w:w="2758" w:type="dxa"/>
            <w:shd w:val="clear" w:color="auto" w:fill="D5DCE4" w:themeFill="text2" w:themeFillTint="33"/>
          </w:tcPr>
          <w:p w14:paraId="2D5000C2" w14:textId="77777777" w:rsidR="001B085E" w:rsidRPr="00803EEA" w:rsidRDefault="001B085E" w:rsidP="00FF522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03EEA">
              <w:rPr>
                <w:rFonts w:ascii="Cambria" w:hAnsi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96" w:type="dxa"/>
            <w:shd w:val="clear" w:color="auto" w:fill="D5DCE4" w:themeFill="text2" w:themeFillTint="33"/>
          </w:tcPr>
          <w:p w14:paraId="7139E532" w14:textId="77777777" w:rsidR="001B085E" w:rsidRPr="00803EEA" w:rsidRDefault="001B085E" w:rsidP="00FF522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03EEA">
              <w:rPr>
                <w:rFonts w:ascii="Cambria" w:hAnsi="Cambria"/>
                <w:b/>
                <w:bCs/>
                <w:sz w:val="20"/>
                <w:szCs w:val="20"/>
              </w:rPr>
              <w:t>Proposer</w:t>
            </w:r>
          </w:p>
        </w:tc>
        <w:tc>
          <w:tcPr>
            <w:tcW w:w="2596" w:type="dxa"/>
            <w:shd w:val="clear" w:color="auto" w:fill="D5DCE4" w:themeFill="text2" w:themeFillTint="33"/>
          </w:tcPr>
          <w:p w14:paraId="551A9D62" w14:textId="77777777" w:rsidR="001B085E" w:rsidRPr="00803EEA" w:rsidRDefault="001B085E" w:rsidP="00FF5228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03EEA">
              <w:rPr>
                <w:rFonts w:ascii="Cambria" w:hAnsi="Cambria"/>
                <w:b/>
                <w:bCs/>
                <w:sz w:val="20"/>
                <w:szCs w:val="20"/>
              </w:rPr>
              <w:t>Seconder</w:t>
            </w:r>
          </w:p>
        </w:tc>
      </w:tr>
      <w:tr w:rsidR="001B085E" w:rsidRPr="00803EEA" w14:paraId="530C48A2" w14:textId="77777777" w:rsidTr="00FF5228">
        <w:trPr>
          <w:trHeight w:val="478"/>
        </w:trPr>
        <w:tc>
          <w:tcPr>
            <w:tcW w:w="2758" w:type="dxa"/>
          </w:tcPr>
          <w:p w14:paraId="26623DCB" w14:textId="6A9447A0" w:rsidR="001B085E" w:rsidRPr="00803EEA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 w:rsidRPr="00803EEA"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athy MacAleav</w:t>
            </w:r>
            <w:r w:rsidR="00AA5065">
              <w:rPr>
                <w:rFonts w:ascii="Cambria" w:hAnsi="Cambria"/>
                <w:sz w:val="20"/>
                <w:szCs w:val="20"/>
              </w:rPr>
              <w:t>e</w:t>
            </w:r>
            <w:r>
              <w:rPr>
                <w:rFonts w:ascii="Cambria" w:hAnsi="Cambria"/>
                <w:sz w:val="20"/>
                <w:szCs w:val="20"/>
              </w:rPr>
              <w:t>y</w:t>
            </w:r>
          </w:p>
        </w:tc>
        <w:tc>
          <w:tcPr>
            <w:tcW w:w="2596" w:type="dxa"/>
          </w:tcPr>
          <w:p w14:paraId="21E951D1" w14:textId="77777777" w:rsidR="001B085E" w:rsidRPr="00803EEA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McCarthy</w:t>
            </w:r>
          </w:p>
        </w:tc>
        <w:tc>
          <w:tcPr>
            <w:tcW w:w="2596" w:type="dxa"/>
          </w:tcPr>
          <w:p w14:paraId="0EF473D4" w14:textId="30EA8D08" w:rsidR="001B085E" w:rsidRPr="00803EEA" w:rsidRDefault="004C47E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Rosemary Cadogan</w:t>
            </w:r>
          </w:p>
        </w:tc>
      </w:tr>
    </w:tbl>
    <w:p w14:paraId="194B46AC" w14:textId="77777777" w:rsidR="001B085E" w:rsidRDefault="001B085E" w:rsidP="001B085E">
      <w:pPr>
        <w:spacing w:after="0"/>
        <w:rPr>
          <w:rFonts w:ascii="Calibri" w:hAnsi="Calibri"/>
          <w:color w:val="201F1E"/>
          <w:shd w:val="clear" w:color="auto" w:fill="FFFFFF"/>
        </w:rPr>
      </w:pPr>
    </w:p>
    <w:p w14:paraId="77E2E376" w14:textId="77777777" w:rsidR="001B085E" w:rsidRDefault="001B085E" w:rsidP="001B085E">
      <w:pPr>
        <w:spacing w:after="0"/>
        <w:rPr>
          <w:rFonts w:ascii="Calibri" w:hAnsi="Calibri"/>
          <w:color w:val="201F1E"/>
          <w:shd w:val="clear" w:color="auto" w:fill="FFFFFF"/>
        </w:rPr>
      </w:pPr>
      <w:r>
        <w:rPr>
          <w:rFonts w:ascii="Calibri" w:hAnsi="Calibri"/>
          <w:color w:val="201F1E"/>
          <w:shd w:val="clear" w:color="auto" w:fill="FFFFFF"/>
        </w:rPr>
        <w:t>NYC first lady Olympian, long term NYC Junior Organizer and Services to World Sailing</w:t>
      </w:r>
    </w:p>
    <w:p w14:paraId="563D21CC" w14:textId="77777777" w:rsidR="001B085E" w:rsidRDefault="001B085E" w:rsidP="001B085E">
      <w:pPr>
        <w:spacing w:after="0"/>
      </w:pPr>
    </w:p>
    <w:tbl>
      <w:tblPr>
        <w:tblStyle w:val="TableGrid"/>
        <w:tblW w:w="7950" w:type="dxa"/>
        <w:tblInd w:w="-5" w:type="dxa"/>
        <w:tblLook w:val="04A0" w:firstRow="1" w:lastRow="0" w:firstColumn="1" w:lastColumn="0" w:noHBand="0" w:noVBand="1"/>
      </w:tblPr>
      <w:tblGrid>
        <w:gridCol w:w="2758"/>
        <w:gridCol w:w="2596"/>
        <w:gridCol w:w="2596"/>
      </w:tblGrid>
      <w:tr w:rsidR="001B085E" w:rsidRPr="00803EEA" w14:paraId="2A9A64C5" w14:textId="77777777" w:rsidTr="00FF5228">
        <w:trPr>
          <w:trHeight w:val="448"/>
        </w:trPr>
        <w:tc>
          <w:tcPr>
            <w:tcW w:w="2758" w:type="dxa"/>
            <w:shd w:val="clear" w:color="auto" w:fill="D5DCE4" w:themeFill="text2" w:themeFillTint="33"/>
          </w:tcPr>
          <w:p w14:paraId="024679BD" w14:textId="77777777" w:rsidR="001B085E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 w:rsidRPr="00803EEA">
              <w:rPr>
                <w:rFonts w:ascii="Cambria" w:hAnsi="Cambri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96" w:type="dxa"/>
            <w:shd w:val="clear" w:color="auto" w:fill="D5DCE4" w:themeFill="text2" w:themeFillTint="33"/>
          </w:tcPr>
          <w:p w14:paraId="64B8E6FA" w14:textId="77777777" w:rsidR="001B085E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 w:rsidRPr="00803EEA">
              <w:rPr>
                <w:rFonts w:ascii="Cambria" w:hAnsi="Cambria"/>
                <w:b/>
                <w:bCs/>
                <w:sz w:val="20"/>
                <w:szCs w:val="20"/>
              </w:rPr>
              <w:t>Proposer</w:t>
            </w:r>
          </w:p>
        </w:tc>
        <w:tc>
          <w:tcPr>
            <w:tcW w:w="2596" w:type="dxa"/>
            <w:shd w:val="clear" w:color="auto" w:fill="D5DCE4" w:themeFill="text2" w:themeFillTint="33"/>
          </w:tcPr>
          <w:p w14:paraId="2482022E" w14:textId="77777777" w:rsidR="001B085E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 w:rsidRPr="00803EEA">
              <w:rPr>
                <w:rFonts w:ascii="Cambria" w:hAnsi="Cambria"/>
                <w:b/>
                <w:bCs/>
                <w:sz w:val="20"/>
                <w:szCs w:val="20"/>
              </w:rPr>
              <w:t>Seconder</w:t>
            </w:r>
          </w:p>
        </w:tc>
      </w:tr>
      <w:tr w:rsidR="001B085E" w:rsidRPr="00803EEA" w14:paraId="49336908" w14:textId="77777777" w:rsidTr="00FF5228">
        <w:trPr>
          <w:trHeight w:val="448"/>
        </w:trPr>
        <w:tc>
          <w:tcPr>
            <w:tcW w:w="2758" w:type="dxa"/>
          </w:tcPr>
          <w:p w14:paraId="0018AD0A" w14:textId="77777777" w:rsidR="001B085E" w:rsidRPr="00803EEA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Stephen Tudor</w:t>
            </w:r>
          </w:p>
        </w:tc>
        <w:tc>
          <w:tcPr>
            <w:tcW w:w="2596" w:type="dxa"/>
          </w:tcPr>
          <w:p w14:paraId="4DB31972" w14:textId="77777777" w:rsidR="001B085E" w:rsidRPr="00803EEA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Peter Ryan</w:t>
            </w:r>
          </w:p>
        </w:tc>
        <w:tc>
          <w:tcPr>
            <w:tcW w:w="2596" w:type="dxa"/>
          </w:tcPr>
          <w:p w14:paraId="6AE408D3" w14:textId="77777777" w:rsidR="001B085E" w:rsidRPr="00803EEA" w:rsidRDefault="001B085E" w:rsidP="00FF5228">
            <w:pPr>
              <w:spacing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McCarthy</w:t>
            </w:r>
          </w:p>
        </w:tc>
      </w:tr>
    </w:tbl>
    <w:p w14:paraId="545144C7" w14:textId="77777777" w:rsidR="001B085E" w:rsidRDefault="001B085E" w:rsidP="001B085E">
      <w:pPr>
        <w:spacing w:after="0"/>
      </w:pPr>
    </w:p>
    <w:p w14:paraId="4CC85D36" w14:textId="77777777" w:rsidR="001B085E" w:rsidRDefault="001B085E" w:rsidP="001B085E">
      <w:pPr>
        <w:spacing w:after="0"/>
      </w:pPr>
      <w:r>
        <w:rPr>
          <w:rFonts w:ascii="Calibri" w:hAnsi="Calibri"/>
          <w:color w:val="201F1E"/>
          <w:shd w:val="clear" w:color="auto" w:fill="FFFFFF"/>
        </w:rPr>
        <w:t>Former Commodore of Pwllheli Sailing Club and stalwart in enabling the growth of ISORA</w:t>
      </w:r>
    </w:p>
    <w:p w14:paraId="3DACAF11" w14:textId="77777777" w:rsidR="001B085E" w:rsidRDefault="001B085E" w:rsidP="001B085E">
      <w:pPr>
        <w:rPr>
          <w:b/>
          <w:lang w:val="en"/>
        </w:rPr>
      </w:pPr>
    </w:p>
    <w:p w14:paraId="24C4FFD6" w14:textId="77777777" w:rsidR="001B085E" w:rsidRDefault="001B085E" w:rsidP="001B085E">
      <w:pPr>
        <w:rPr>
          <w:b/>
          <w:lang w:val="en"/>
        </w:rPr>
      </w:pPr>
    </w:p>
    <w:p w14:paraId="03C8A617" w14:textId="77777777" w:rsidR="006A4E29" w:rsidRDefault="006A4E29"/>
    <w:sectPr w:rsidR="006A4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5E"/>
    <w:rsid w:val="001B085E"/>
    <w:rsid w:val="004C47EE"/>
    <w:rsid w:val="006339C7"/>
    <w:rsid w:val="006A4E29"/>
    <w:rsid w:val="00A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DA27"/>
  <w15:chartTrackingRefBased/>
  <w15:docId w15:val="{5827496E-0178-4BDA-8791-BFEE0DC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8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85E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Sherry</dc:creator>
  <cp:keywords/>
  <dc:description/>
  <cp:lastModifiedBy>Secretary (NYC)</cp:lastModifiedBy>
  <cp:revision>2</cp:revision>
  <dcterms:created xsi:type="dcterms:W3CDTF">2021-07-02T13:31:00Z</dcterms:created>
  <dcterms:modified xsi:type="dcterms:W3CDTF">2021-07-02T13:31:00Z</dcterms:modified>
</cp:coreProperties>
</file>